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F8B33" w14:textId="77A9CDE3" w:rsidR="00BD5468" w:rsidRDefault="00E21225" w:rsidP="00882F36">
      <w:pPr>
        <w:spacing w:after="0" w:line="240" w:lineRule="auto"/>
        <w:rPr>
          <w:rFonts w:cs="David"/>
          <w:b/>
          <w:sz w:val="24"/>
          <w:szCs w:val="24"/>
        </w:rPr>
      </w:pPr>
      <w:r>
        <w:rPr>
          <w:rFonts w:cs="David"/>
          <w:b/>
          <w:sz w:val="24"/>
          <w:szCs w:val="24"/>
        </w:rPr>
        <w:t>Worker Retraining Advisory Committee Meeting</w:t>
      </w:r>
    </w:p>
    <w:p w14:paraId="0CBE32A6" w14:textId="5B1162CB" w:rsidR="00E21225" w:rsidRDefault="00FE5881" w:rsidP="00882F36">
      <w:pPr>
        <w:spacing w:after="0" w:line="240" w:lineRule="auto"/>
        <w:rPr>
          <w:rFonts w:cs="David"/>
          <w:b/>
          <w:sz w:val="24"/>
          <w:szCs w:val="24"/>
        </w:rPr>
      </w:pPr>
      <w:r>
        <w:rPr>
          <w:rFonts w:cs="David"/>
          <w:b/>
          <w:sz w:val="24"/>
          <w:szCs w:val="24"/>
        </w:rPr>
        <w:t>Jan 17, 2014</w:t>
      </w:r>
    </w:p>
    <w:p w14:paraId="238F4982" w14:textId="5D35ADD6" w:rsidR="00E21225" w:rsidRDefault="00E21225" w:rsidP="00882F36">
      <w:pPr>
        <w:spacing w:after="0" w:line="240" w:lineRule="auto"/>
        <w:rPr>
          <w:rFonts w:cs="David"/>
          <w:b/>
          <w:sz w:val="24"/>
          <w:szCs w:val="24"/>
        </w:rPr>
      </w:pPr>
      <w:r>
        <w:rPr>
          <w:rFonts w:cs="David"/>
          <w:b/>
          <w:sz w:val="24"/>
          <w:szCs w:val="24"/>
        </w:rPr>
        <w:t xml:space="preserve">Clark College, </w:t>
      </w:r>
      <w:r w:rsidR="000C5122">
        <w:rPr>
          <w:rFonts w:cs="David"/>
          <w:b/>
          <w:sz w:val="24"/>
          <w:szCs w:val="24"/>
        </w:rPr>
        <w:t>BHL 109</w:t>
      </w:r>
    </w:p>
    <w:p w14:paraId="484C7786" w14:textId="77777777" w:rsidR="00E21225" w:rsidRDefault="00E21225" w:rsidP="00882F36">
      <w:pPr>
        <w:spacing w:after="0" w:line="240" w:lineRule="auto"/>
        <w:rPr>
          <w:rFonts w:cs="David"/>
          <w:b/>
          <w:sz w:val="24"/>
          <w:szCs w:val="24"/>
        </w:rPr>
      </w:pPr>
    </w:p>
    <w:p w14:paraId="59B46BF8" w14:textId="63FE083F" w:rsidR="00E21225" w:rsidRDefault="00E21225" w:rsidP="00882F36">
      <w:pPr>
        <w:spacing w:after="0" w:line="240" w:lineRule="auto"/>
        <w:rPr>
          <w:rFonts w:cs="David"/>
          <w:b/>
          <w:sz w:val="24"/>
          <w:szCs w:val="24"/>
        </w:rPr>
      </w:pPr>
      <w:r w:rsidRPr="00B54F74">
        <w:rPr>
          <w:rFonts w:cs="David"/>
          <w:b/>
          <w:sz w:val="24"/>
          <w:szCs w:val="24"/>
        </w:rPr>
        <w:t>In Attendance:</w:t>
      </w:r>
    </w:p>
    <w:p w14:paraId="394C4B5E" w14:textId="40F6B851" w:rsidR="008748E4" w:rsidRDefault="008748E4" w:rsidP="00882F36">
      <w:pPr>
        <w:spacing w:after="0" w:line="240" w:lineRule="auto"/>
        <w:rPr>
          <w:rFonts w:cs="David"/>
          <w:sz w:val="24"/>
          <w:szCs w:val="24"/>
        </w:rPr>
      </w:pPr>
      <w:r>
        <w:rPr>
          <w:rFonts w:cs="David"/>
          <w:sz w:val="24"/>
          <w:szCs w:val="24"/>
        </w:rPr>
        <w:t xml:space="preserve">Armetta Burney, </w:t>
      </w:r>
      <w:r w:rsidR="00451909">
        <w:rPr>
          <w:rFonts w:cs="David"/>
          <w:sz w:val="24"/>
          <w:szCs w:val="24"/>
        </w:rPr>
        <w:t xml:space="preserve">Darcy </w:t>
      </w:r>
      <w:proofErr w:type="spellStart"/>
      <w:r w:rsidR="00451909">
        <w:rPr>
          <w:rFonts w:cs="David"/>
          <w:sz w:val="24"/>
          <w:szCs w:val="24"/>
        </w:rPr>
        <w:t>Altizer</w:t>
      </w:r>
      <w:proofErr w:type="spellEnd"/>
      <w:r w:rsidR="00451909">
        <w:rPr>
          <w:rFonts w:cs="David"/>
          <w:sz w:val="24"/>
          <w:szCs w:val="24"/>
        </w:rPr>
        <w:t>, Darla Utter, Dedra Daehn</w:t>
      </w:r>
      <w:r w:rsidR="00CD2BF9">
        <w:rPr>
          <w:rFonts w:cs="David"/>
          <w:sz w:val="24"/>
          <w:szCs w:val="24"/>
        </w:rPr>
        <w:t>,</w:t>
      </w:r>
      <w:r w:rsidR="00FE5881" w:rsidRPr="00FE5881">
        <w:rPr>
          <w:rFonts w:cs="David"/>
          <w:sz w:val="24"/>
          <w:szCs w:val="24"/>
        </w:rPr>
        <w:t xml:space="preserve"> </w:t>
      </w:r>
      <w:r w:rsidR="00FE5881">
        <w:rPr>
          <w:rFonts w:cs="David"/>
          <w:sz w:val="24"/>
          <w:szCs w:val="24"/>
        </w:rPr>
        <w:t xml:space="preserve">Genevieve Howard, </w:t>
      </w:r>
      <w:r w:rsidR="00CD2BF9">
        <w:rPr>
          <w:rFonts w:cs="David"/>
          <w:sz w:val="24"/>
          <w:szCs w:val="24"/>
        </w:rPr>
        <w:t xml:space="preserve"> </w:t>
      </w:r>
      <w:r w:rsidR="00B54F74">
        <w:rPr>
          <w:rFonts w:cs="David"/>
          <w:sz w:val="24"/>
          <w:szCs w:val="24"/>
        </w:rPr>
        <w:t xml:space="preserve">Jennifer Dahl, </w:t>
      </w:r>
      <w:r w:rsidR="00CD2BF9">
        <w:rPr>
          <w:rFonts w:cs="David"/>
          <w:sz w:val="24"/>
          <w:szCs w:val="24"/>
        </w:rPr>
        <w:t xml:space="preserve">Kimberly </w:t>
      </w:r>
      <w:proofErr w:type="spellStart"/>
      <w:r w:rsidR="00CD2BF9">
        <w:rPr>
          <w:rFonts w:cs="David"/>
          <w:sz w:val="24"/>
          <w:szCs w:val="24"/>
        </w:rPr>
        <w:t>Pincheira</w:t>
      </w:r>
      <w:proofErr w:type="spellEnd"/>
      <w:r w:rsidR="00CD2BF9">
        <w:rPr>
          <w:rFonts w:cs="David"/>
          <w:sz w:val="24"/>
          <w:szCs w:val="24"/>
        </w:rPr>
        <w:t xml:space="preserve">, Mark </w:t>
      </w:r>
      <w:proofErr w:type="spellStart"/>
      <w:r w:rsidR="00CD2BF9">
        <w:rPr>
          <w:rFonts w:cs="David"/>
          <w:sz w:val="24"/>
          <w:szCs w:val="24"/>
        </w:rPr>
        <w:t>Maggiora</w:t>
      </w:r>
      <w:proofErr w:type="spellEnd"/>
      <w:r w:rsidR="00CD2BF9">
        <w:rPr>
          <w:rFonts w:cs="David"/>
          <w:sz w:val="24"/>
          <w:szCs w:val="24"/>
        </w:rPr>
        <w:t xml:space="preserve">, </w:t>
      </w:r>
      <w:r w:rsidR="00B54F74">
        <w:rPr>
          <w:rFonts w:cs="David"/>
          <w:sz w:val="24"/>
          <w:szCs w:val="24"/>
        </w:rPr>
        <w:t xml:space="preserve">Michelle Thor, </w:t>
      </w:r>
      <w:r w:rsidR="00451909">
        <w:rPr>
          <w:rFonts w:cs="David"/>
          <w:sz w:val="24"/>
          <w:szCs w:val="24"/>
        </w:rPr>
        <w:t xml:space="preserve">Rebecca Kleiva, </w:t>
      </w:r>
      <w:r w:rsidR="00B54F74">
        <w:rPr>
          <w:rFonts w:cs="David"/>
          <w:sz w:val="24"/>
          <w:szCs w:val="24"/>
        </w:rPr>
        <w:t xml:space="preserve">Terri Kaufman, </w:t>
      </w:r>
    </w:p>
    <w:p w14:paraId="6DE612D2" w14:textId="77777777" w:rsidR="00451909" w:rsidRDefault="00451909" w:rsidP="00882F36">
      <w:pPr>
        <w:spacing w:after="0" w:line="240" w:lineRule="auto"/>
        <w:rPr>
          <w:rFonts w:cs="David"/>
          <w:sz w:val="24"/>
          <w:szCs w:val="24"/>
        </w:rPr>
      </w:pPr>
    </w:p>
    <w:p w14:paraId="34E17DF1" w14:textId="19C2D24E" w:rsidR="008748E4" w:rsidRDefault="008748E4" w:rsidP="00882F36">
      <w:pPr>
        <w:spacing w:after="0" w:line="240" w:lineRule="auto"/>
        <w:rPr>
          <w:rFonts w:cs="David"/>
          <w:sz w:val="24"/>
          <w:szCs w:val="24"/>
        </w:rPr>
      </w:pPr>
      <w:r w:rsidRPr="00CD2BF9">
        <w:rPr>
          <w:rFonts w:cs="David"/>
          <w:b/>
          <w:sz w:val="24"/>
          <w:szCs w:val="24"/>
        </w:rPr>
        <w:t>Absent</w:t>
      </w:r>
      <w:r w:rsidRPr="008748E4">
        <w:rPr>
          <w:rFonts w:cs="David"/>
          <w:b/>
          <w:sz w:val="24"/>
          <w:szCs w:val="24"/>
        </w:rPr>
        <w:t>:</w:t>
      </w:r>
      <w:r>
        <w:rPr>
          <w:rFonts w:cs="David"/>
          <w:sz w:val="24"/>
          <w:szCs w:val="24"/>
        </w:rPr>
        <w:t xml:space="preserve"> </w:t>
      </w:r>
      <w:r w:rsidR="00451909">
        <w:rPr>
          <w:rFonts w:cs="David"/>
          <w:sz w:val="24"/>
          <w:szCs w:val="24"/>
        </w:rPr>
        <w:t xml:space="preserve">Blake Bowers, </w:t>
      </w:r>
      <w:r w:rsidR="00FE5881">
        <w:rPr>
          <w:rFonts w:cs="David"/>
          <w:sz w:val="24"/>
          <w:szCs w:val="24"/>
        </w:rPr>
        <w:t>Jill teVelde, Karen</w:t>
      </w:r>
      <w:r w:rsidR="00FE5881" w:rsidRPr="00FE5881">
        <w:rPr>
          <w:rFonts w:cs="David"/>
          <w:sz w:val="24"/>
          <w:szCs w:val="24"/>
        </w:rPr>
        <w:t xml:space="preserve"> </w:t>
      </w:r>
      <w:r w:rsidR="00FE5881">
        <w:rPr>
          <w:rFonts w:cs="David"/>
          <w:sz w:val="24"/>
          <w:szCs w:val="24"/>
        </w:rPr>
        <w:t xml:space="preserve">Driscoll, </w:t>
      </w:r>
      <w:r w:rsidR="00CD2BF9">
        <w:rPr>
          <w:rFonts w:cs="David"/>
          <w:sz w:val="24"/>
          <w:szCs w:val="24"/>
        </w:rPr>
        <w:t xml:space="preserve">Norton Sweet, </w:t>
      </w:r>
      <w:r w:rsidR="00FE5881">
        <w:rPr>
          <w:rFonts w:cs="David"/>
          <w:sz w:val="24"/>
          <w:szCs w:val="24"/>
        </w:rPr>
        <w:t xml:space="preserve">Rich Gibler, </w:t>
      </w:r>
      <w:r w:rsidR="00CD2BF9">
        <w:rPr>
          <w:rFonts w:cs="David"/>
          <w:sz w:val="24"/>
          <w:szCs w:val="24"/>
        </w:rPr>
        <w:t>Tim Cook</w:t>
      </w:r>
      <w:r w:rsidR="00FE5881">
        <w:rPr>
          <w:rFonts w:cs="David"/>
          <w:sz w:val="24"/>
          <w:szCs w:val="24"/>
        </w:rPr>
        <w:t>,</w:t>
      </w:r>
      <w:r>
        <w:rPr>
          <w:rFonts w:cs="David"/>
          <w:sz w:val="24"/>
          <w:szCs w:val="24"/>
        </w:rPr>
        <w:t xml:space="preserve"> </w:t>
      </w:r>
      <w:r w:rsidR="00FE5881">
        <w:rPr>
          <w:rFonts w:cs="David"/>
          <w:sz w:val="24"/>
          <w:szCs w:val="24"/>
        </w:rPr>
        <w:t>Tim Foley</w:t>
      </w:r>
    </w:p>
    <w:p w14:paraId="2CD415B5" w14:textId="77777777" w:rsidR="00275012" w:rsidRDefault="00275012" w:rsidP="00882F36">
      <w:pPr>
        <w:spacing w:after="0" w:line="240" w:lineRule="auto"/>
        <w:rPr>
          <w:rFonts w:cs="David"/>
          <w:sz w:val="24"/>
          <w:szCs w:val="24"/>
        </w:rPr>
      </w:pPr>
    </w:p>
    <w:p w14:paraId="5F5178E0" w14:textId="53970516" w:rsidR="00275012" w:rsidRPr="00275012" w:rsidRDefault="00275012" w:rsidP="00882F36">
      <w:pPr>
        <w:spacing w:after="0" w:line="240" w:lineRule="auto"/>
        <w:rPr>
          <w:rFonts w:cs="David"/>
          <w:b/>
          <w:sz w:val="24"/>
          <w:szCs w:val="24"/>
        </w:rPr>
      </w:pPr>
      <w:r w:rsidRPr="00B54F74">
        <w:rPr>
          <w:rFonts w:cs="David"/>
          <w:b/>
          <w:sz w:val="24"/>
          <w:szCs w:val="24"/>
        </w:rPr>
        <w:t>Welcome</w:t>
      </w:r>
    </w:p>
    <w:p w14:paraId="7935E6AE" w14:textId="5419B21C" w:rsidR="008748E4" w:rsidRDefault="00B54F74" w:rsidP="00882F36">
      <w:pPr>
        <w:spacing w:after="0" w:line="240" w:lineRule="auto"/>
        <w:rPr>
          <w:rFonts w:cs="David"/>
          <w:sz w:val="24"/>
          <w:szCs w:val="24"/>
        </w:rPr>
      </w:pPr>
      <w:r>
        <w:rPr>
          <w:rFonts w:cs="David"/>
          <w:sz w:val="24"/>
          <w:szCs w:val="24"/>
        </w:rPr>
        <w:t>Dedra Daehn, Director of Academic Services in Office of Instruction,</w:t>
      </w:r>
      <w:r w:rsidR="00275012">
        <w:rPr>
          <w:rFonts w:cs="David"/>
          <w:sz w:val="24"/>
          <w:szCs w:val="24"/>
        </w:rPr>
        <w:t xml:space="preserve"> </w:t>
      </w:r>
      <w:r w:rsidR="00ED599E">
        <w:rPr>
          <w:rFonts w:cs="David"/>
          <w:sz w:val="24"/>
          <w:szCs w:val="24"/>
        </w:rPr>
        <w:t xml:space="preserve">welcomed everyone and thanked them for taking the time to serve on the Worker Retraining </w:t>
      </w:r>
      <w:r w:rsidR="005E7ADA">
        <w:rPr>
          <w:rFonts w:cs="David"/>
          <w:sz w:val="24"/>
          <w:szCs w:val="24"/>
        </w:rPr>
        <w:t xml:space="preserve">(WRT) </w:t>
      </w:r>
      <w:r w:rsidR="00ED599E">
        <w:rPr>
          <w:rFonts w:cs="David"/>
          <w:sz w:val="24"/>
          <w:szCs w:val="24"/>
        </w:rPr>
        <w:t>Advisory</w:t>
      </w:r>
      <w:r w:rsidR="001428D2">
        <w:rPr>
          <w:rFonts w:cs="David"/>
          <w:sz w:val="24"/>
          <w:szCs w:val="24"/>
        </w:rPr>
        <w:t xml:space="preserve"> Committee.  </w:t>
      </w:r>
    </w:p>
    <w:p w14:paraId="4C323FAE" w14:textId="77777777" w:rsidR="001428D2" w:rsidRPr="008748E4" w:rsidRDefault="001428D2" w:rsidP="00882F36">
      <w:pPr>
        <w:spacing w:after="0" w:line="240" w:lineRule="auto"/>
        <w:rPr>
          <w:rFonts w:cs="David"/>
          <w:sz w:val="24"/>
          <w:szCs w:val="24"/>
        </w:rPr>
      </w:pPr>
    </w:p>
    <w:p w14:paraId="1E4BDF53" w14:textId="5C630385" w:rsidR="00BD5468" w:rsidRDefault="00BD5468" w:rsidP="00882F36">
      <w:pPr>
        <w:spacing w:after="0" w:line="240" w:lineRule="auto"/>
        <w:rPr>
          <w:rFonts w:cs="David"/>
          <w:b/>
          <w:sz w:val="24"/>
          <w:szCs w:val="24"/>
        </w:rPr>
      </w:pPr>
      <w:r w:rsidRPr="00B54F74">
        <w:rPr>
          <w:rFonts w:cs="David"/>
          <w:b/>
          <w:sz w:val="24"/>
          <w:szCs w:val="24"/>
        </w:rPr>
        <w:t>Introductions</w:t>
      </w:r>
    </w:p>
    <w:p w14:paraId="5D8AFD20" w14:textId="64322623" w:rsidR="00BD5468" w:rsidRDefault="001D637A" w:rsidP="00882F36">
      <w:pPr>
        <w:spacing w:after="0" w:line="240" w:lineRule="auto"/>
        <w:rPr>
          <w:rFonts w:cs="David"/>
          <w:sz w:val="24"/>
          <w:szCs w:val="24"/>
        </w:rPr>
      </w:pPr>
      <w:r w:rsidRPr="00F07D96">
        <w:rPr>
          <w:rFonts w:cs="David"/>
          <w:sz w:val="24"/>
          <w:szCs w:val="24"/>
        </w:rPr>
        <w:t xml:space="preserve">Everyone introduced themselves and gave a brief account </w:t>
      </w:r>
      <w:r w:rsidR="00ED599E">
        <w:rPr>
          <w:rFonts w:cs="David"/>
          <w:sz w:val="24"/>
          <w:szCs w:val="24"/>
        </w:rPr>
        <w:t>of their job duties.</w:t>
      </w:r>
    </w:p>
    <w:p w14:paraId="2E8F4743" w14:textId="77777777" w:rsidR="00A374B2" w:rsidRDefault="00A374B2" w:rsidP="00882F36">
      <w:pPr>
        <w:spacing w:after="0" w:line="240" w:lineRule="auto"/>
        <w:rPr>
          <w:rFonts w:cs="David"/>
          <w:sz w:val="24"/>
          <w:szCs w:val="24"/>
        </w:rPr>
      </w:pPr>
    </w:p>
    <w:p w14:paraId="247A282A" w14:textId="6C99BE44" w:rsidR="00A374B2" w:rsidRDefault="00A374B2" w:rsidP="00A374B2">
      <w:pPr>
        <w:rPr>
          <w:rFonts w:ascii="Arial" w:hAnsi="Arial" w:cs="Arial"/>
          <w:b/>
        </w:rPr>
      </w:pPr>
      <w:r w:rsidRPr="001F3BC4">
        <w:rPr>
          <w:rFonts w:ascii="Arial" w:hAnsi="Arial" w:cs="Arial"/>
          <w:b/>
        </w:rPr>
        <w:t xml:space="preserve">Election of chair and vice-chair –two-year term </w:t>
      </w:r>
    </w:p>
    <w:p w14:paraId="6125249F" w14:textId="6315B92D" w:rsidR="004B7B18" w:rsidRPr="001F3BC4" w:rsidRDefault="008E2BCC" w:rsidP="00A374B2">
      <w:pPr>
        <w:rPr>
          <w:rFonts w:ascii="Arial" w:hAnsi="Arial" w:cs="Arial"/>
        </w:rPr>
      </w:pPr>
      <w:r w:rsidRPr="001F3BC4">
        <w:rPr>
          <w:rFonts w:ascii="Arial" w:hAnsi="Arial" w:cs="Arial"/>
        </w:rPr>
        <w:t>Chair</w:t>
      </w:r>
      <w:r w:rsidR="001F3BC4" w:rsidRPr="001F3BC4">
        <w:rPr>
          <w:rFonts w:ascii="Arial" w:hAnsi="Arial" w:cs="Arial"/>
        </w:rPr>
        <w:t xml:space="preserve"> (2 years)</w:t>
      </w:r>
      <w:r w:rsidRPr="001F3BC4">
        <w:rPr>
          <w:rFonts w:ascii="Arial" w:hAnsi="Arial" w:cs="Arial"/>
        </w:rPr>
        <w:t xml:space="preserve">: Darcy </w:t>
      </w:r>
      <w:proofErr w:type="spellStart"/>
      <w:r w:rsidRPr="001F3BC4">
        <w:rPr>
          <w:rFonts w:ascii="Arial" w:hAnsi="Arial" w:cs="Arial"/>
        </w:rPr>
        <w:t>Altizer</w:t>
      </w:r>
      <w:proofErr w:type="spellEnd"/>
      <w:r w:rsidRPr="001F3BC4">
        <w:rPr>
          <w:rFonts w:ascii="Arial" w:hAnsi="Arial" w:cs="Arial"/>
        </w:rPr>
        <w:t xml:space="preserve"> volunteered.  The chair will </w:t>
      </w:r>
      <w:r w:rsidR="001F3BC4" w:rsidRPr="001F3BC4">
        <w:rPr>
          <w:rFonts w:ascii="Arial" w:hAnsi="Arial" w:cs="Arial"/>
        </w:rPr>
        <w:t>run the meetings.  There will be 2-3 meetings per year.  Dedra will continue to do the agenda.</w:t>
      </w:r>
    </w:p>
    <w:p w14:paraId="7D639C02" w14:textId="191489ED" w:rsidR="00A374B2" w:rsidRPr="00796B8B" w:rsidRDefault="001F3BC4" w:rsidP="00796B8B">
      <w:pPr>
        <w:rPr>
          <w:rFonts w:ascii="Arial" w:hAnsi="Arial" w:cs="Arial"/>
        </w:rPr>
      </w:pPr>
      <w:r w:rsidRPr="001F3BC4">
        <w:rPr>
          <w:rFonts w:ascii="Arial" w:hAnsi="Arial" w:cs="Arial"/>
        </w:rPr>
        <w:t>Vice Chair (2 years): Jennifer Dahl volunteered.  The vice chair will step in when the chair is unavailable.  The vice chair will become the chair in 2 yrs.</w:t>
      </w:r>
    </w:p>
    <w:p w14:paraId="7165073D" w14:textId="033F9D33" w:rsidR="00A374B2" w:rsidRDefault="00A374B2" w:rsidP="00A374B2">
      <w:pPr>
        <w:rPr>
          <w:rFonts w:ascii="Arial" w:hAnsi="Arial" w:cs="Arial"/>
          <w:b/>
        </w:rPr>
      </w:pPr>
      <w:r w:rsidRPr="00B265A7">
        <w:rPr>
          <w:rFonts w:ascii="Arial" w:hAnsi="Arial" w:cs="Arial"/>
          <w:b/>
        </w:rPr>
        <w:t xml:space="preserve">Update on 2013-14 WRT program </w:t>
      </w:r>
    </w:p>
    <w:p w14:paraId="4BD39B95" w14:textId="7428241F" w:rsidR="00A374B2" w:rsidRPr="00E30C99" w:rsidRDefault="00A374B2" w:rsidP="00A374B2">
      <w:pPr>
        <w:pStyle w:val="ListParagraph"/>
        <w:numPr>
          <w:ilvl w:val="0"/>
          <w:numId w:val="15"/>
        </w:numPr>
        <w:rPr>
          <w:rFonts w:ascii="Arial" w:hAnsi="Arial" w:cs="Arial"/>
          <w:b/>
        </w:rPr>
      </w:pPr>
      <w:r w:rsidRPr="00E30C99">
        <w:rPr>
          <w:rFonts w:ascii="Arial" w:hAnsi="Arial" w:cs="Arial"/>
          <w:b/>
        </w:rPr>
        <w:t xml:space="preserve">Current WRT students in CTE programs </w:t>
      </w:r>
    </w:p>
    <w:p w14:paraId="45818F27" w14:textId="3C6F22DB" w:rsidR="00F037F1" w:rsidRPr="00E30C99" w:rsidRDefault="00E30C99" w:rsidP="00E30C99">
      <w:pPr>
        <w:pStyle w:val="ListParagraph"/>
        <w:ind w:left="1440"/>
        <w:rPr>
          <w:rFonts w:ascii="Arial" w:hAnsi="Arial" w:cs="Arial"/>
        </w:rPr>
      </w:pPr>
      <w:r w:rsidRPr="00E30C99">
        <w:rPr>
          <w:rFonts w:ascii="Arial" w:hAnsi="Arial" w:cs="Arial"/>
        </w:rPr>
        <w:t>Most popular programs right now are Accounting, Supervisory Management,</w:t>
      </w:r>
      <w:r>
        <w:rPr>
          <w:rFonts w:ascii="Arial" w:hAnsi="Arial" w:cs="Arial"/>
        </w:rPr>
        <w:t xml:space="preserve"> Mechatronics and</w:t>
      </w:r>
      <w:r w:rsidRPr="00E30C99">
        <w:rPr>
          <w:rFonts w:ascii="Arial" w:hAnsi="Arial" w:cs="Arial"/>
        </w:rPr>
        <w:t xml:space="preserve"> Welding.  Students can access any vocational degree that </w:t>
      </w:r>
      <w:r>
        <w:rPr>
          <w:rFonts w:ascii="Arial" w:hAnsi="Arial" w:cs="Arial"/>
        </w:rPr>
        <w:t>Clark</w:t>
      </w:r>
      <w:r w:rsidRPr="00E30C99">
        <w:rPr>
          <w:rFonts w:ascii="Arial" w:hAnsi="Arial" w:cs="Arial"/>
        </w:rPr>
        <w:t xml:space="preserve"> offer</w:t>
      </w:r>
      <w:r>
        <w:rPr>
          <w:rFonts w:ascii="Arial" w:hAnsi="Arial" w:cs="Arial"/>
        </w:rPr>
        <w:t>s</w:t>
      </w:r>
      <w:r w:rsidRPr="00E30C99">
        <w:rPr>
          <w:rFonts w:ascii="Arial" w:hAnsi="Arial" w:cs="Arial"/>
        </w:rPr>
        <w:t>, just not transfer degrees.</w:t>
      </w:r>
      <w:r>
        <w:rPr>
          <w:rFonts w:ascii="Arial" w:hAnsi="Arial" w:cs="Arial"/>
        </w:rPr>
        <w:t xml:space="preserve">  A night Machining class was added last spring and a night Mechatronics class is in the works. Also added was a one year Mechatronics certificate.</w:t>
      </w:r>
    </w:p>
    <w:p w14:paraId="5DB2173B" w14:textId="77777777" w:rsidR="00974139" w:rsidRDefault="00A374B2" w:rsidP="00974139">
      <w:pPr>
        <w:pStyle w:val="ListParagraph"/>
        <w:numPr>
          <w:ilvl w:val="0"/>
          <w:numId w:val="16"/>
        </w:numPr>
        <w:rPr>
          <w:rFonts w:ascii="Arial" w:hAnsi="Arial" w:cs="Arial"/>
        </w:rPr>
      </w:pPr>
      <w:r w:rsidRPr="00F037F1">
        <w:rPr>
          <w:rFonts w:ascii="Arial" w:hAnsi="Arial" w:cs="Arial"/>
          <w:b/>
        </w:rPr>
        <w:t>Financial aid awarded to date</w:t>
      </w:r>
      <w:r w:rsidRPr="00F037F1">
        <w:rPr>
          <w:rFonts w:ascii="Arial" w:hAnsi="Arial" w:cs="Arial"/>
        </w:rPr>
        <w:t xml:space="preserve"> </w:t>
      </w:r>
    </w:p>
    <w:p w14:paraId="7381A840" w14:textId="143217F7" w:rsidR="009E184B" w:rsidRPr="00974139" w:rsidRDefault="009E184B" w:rsidP="00974139">
      <w:pPr>
        <w:pStyle w:val="ListParagraph"/>
        <w:ind w:left="1440"/>
        <w:rPr>
          <w:rFonts w:ascii="Arial" w:hAnsi="Arial" w:cs="Arial"/>
        </w:rPr>
      </w:pPr>
      <w:r w:rsidRPr="00974139">
        <w:rPr>
          <w:rFonts w:ascii="Arial" w:hAnsi="Arial" w:cs="Arial"/>
        </w:rPr>
        <w:t xml:space="preserve">Rebecca handed out a financial aid fact sheet stating the awards that have been given out for the 2013-14 academic year. Funds are almost depleted for spring </w:t>
      </w:r>
      <w:proofErr w:type="spellStart"/>
      <w:r w:rsidRPr="00974139">
        <w:rPr>
          <w:rFonts w:ascii="Arial" w:hAnsi="Arial" w:cs="Arial"/>
        </w:rPr>
        <w:t>qtr</w:t>
      </w:r>
      <w:proofErr w:type="spellEnd"/>
      <w:r w:rsidRPr="00974139">
        <w:rPr>
          <w:rFonts w:ascii="Arial" w:hAnsi="Arial" w:cs="Arial"/>
        </w:rPr>
        <w:t xml:space="preserve"> except for some Tuition Completion Aid (TCA) funds that are earmarked for students that have run out of financial aid but are at least 50% done with their program and have at least a 2.0 GPA. </w:t>
      </w:r>
    </w:p>
    <w:p w14:paraId="7E9F31B0" w14:textId="77777777" w:rsidR="00974139" w:rsidRDefault="00A374B2" w:rsidP="00974139">
      <w:pPr>
        <w:pStyle w:val="ListParagraph"/>
        <w:numPr>
          <w:ilvl w:val="0"/>
          <w:numId w:val="16"/>
        </w:numPr>
        <w:rPr>
          <w:rFonts w:ascii="Arial" w:hAnsi="Arial" w:cs="Arial"/>
          <w:b/>
        </w:rPr>
      </w:pPr>
      <w:r w:rsidRPr="00F037F1">
        <w:rPr>
          <w:rFonts w:ascii="Arial" w:hAnsi="Arial" w:cs="Arial"/>
          <w:b/>
        </w:rPr>
        <w:t xml:space="preserve">Review priority of funding for students </w:t>
      </w:r>
    </w:p>
    <w:p w14:paraId="1F8B04C7" w14:textId="3C423130" w:rsidR="00A374B2" w:rsidRPr="00974139" w:rsidRDefault="00F037F1" w:rsidP="00974139">
      <w:pPr>
        <w:pStyle w:val="ListParagraph"/>
        <w:ind w:left="1440"/>
        <w:rPr>
          <w:rFonts w:ascii="Arial" w:hAnsi="Arial" w:cs="Arial"/>
          <w:b/>
        </w:rPr>
      </w:pPr>
      <w:r w:rsidRPr="00974139">
        <w:rPr>
          <w:rFonts w:ascii="Arial" w:hAnsi="Arial" w:cs="Arial"/>
        </w:rPr>
        <w:t>Priority funding should go to first quarter students without any other financial aid options first on a first come first served basis.  All other students will be put on hold until the priority students have received their aid.  Veterans have other funding sources so they are not included in the priority funding.</w:t>
      </w:r>
    </w:p>
    <w:p w14:paraId="33431B6A" w14:textId="10E1173E" w:rsidR="00A374B2" w:rsidRDefault="00A374B2" w:rsidP="00A374B2">
      <w:pPr>
        <w:rPr>
          <w:rFonts w:ascii="Arial" w:hAnsi="Arial" w:cs="Arial"/>
          <w:b/>
        </w:rPr>
      </w:pPr>
      <w:r w:rsidRPr="00B210CC">
        <w:rPr>
          <w:rFonts w:ascii="Arial" w:hAnsi="Arial" w:cs="Arial"/>
          <w:b/>
        </w:rPr>
        <w:t xml:space="preserve">Update on state level discussion – using WRT funds for BAS degrees </w:t>
      </w:r>
    </w:p>
    <w:p w14:paraId="638EFB6E" w14:textId="0A64F47C" w:rsidR="000F5782" w:rsidRPr="000F5782" w:rsidRDefault="000F5782" w:rsidP="00A374B2">
      <w:pPr>
        <w:rPr>
          <w:rFonts w:ascii="Arial" w:hAnsi="Arial" w:cs="Arial"/>
        </w:rPr>
      </w:pPr>
      <w:r w:rsidRPr="000F5782">
        <w:rPr>
          <w:rFonts w:ascii="Arial" w:hAnsi="Arial" w:cs="Arial"/>
        </w:rPr>
        <w:t>Rebecca stated that WRT funds cannot be used for the development of BAS degrees.  The funds can assist students if they can complete the program in 2 years, if it’s the best path for the student and is a high wage/high demand program</w:t>
      </w:r>
      <w:r w:rsidR="00B278C3">
        <w:rPr>
          <w:rFonts w:ascii="Arial" w:hAnsi="Arial" w:cs="Arial"/>
        </w:rPr>
        <w:t>.</w:t>
      </w:r>
    </w:p>
    <w:p w14:paraId="307F722C" w14:textId="283B5EEF" w:rsidR="00A374B2" w:rsidRDefault="000F5782" w:rsidP="000F5782">
      <w:pPr>
        <w:rPr>
          <w:rFonts w:ascii="Arial" w:hAnsi="Arial" w:cs="Arial"/>
        </w:rPr>
      </w:pPr>
      <w:r w:rsidRPr="000F5782">
        <w:rPr>
          <w:rFonts w:ascii="Arial" w:hAnsi="Arial" w:cs="Arial"/>
        </w:rPr>
        <w:t xml:space="preserve">Clark is currently offering a BAS in Dental Hygiene.  </w:t>
      </w:r>
      <w:r w:rsidR="00B265A7">
        <w:rPr>
          <w:rFonts w:ascii="Arial" w:hAnsi="Arial" w:cs="Arial"/>
        </w:rPr>
        <w:t>This program is not eligible for WRT funds.</w:t>
      </w:r>
    </w:p>
    <w:p w14:paraId="1A03CF50" w14:textId="28B23A25" w:rsidR="000F5782" w:rsidRDefault="000F5782" w:rsidP="000F5782">
      <w:pPr>
        <w:rPr>
          <w:rFonts w:ascii="Arial" w:hAnsi="Arial" w:cs="Arial"/>
        </w:rPr>
      </w:pPr>
      <w:r>
        <w:rPr>
          <w:rFonts w:ascii="Arial" w:hAnsi="Arial" w:cs="Arial"/>
        </w:rPr>
        <w:lastRenderedPageBreak/>
        <w:t>Clark is moving in the direction of a few more BAS degrees; possibly BAS of Business.</w:t>
      </w:r>
    </w:p>
    <w:p w14:paraId="32446248" w14:textId="0DF3A4A6" w:rsidR="00B210CC" w:rsidRPr="000F5782" w:rsidRDefault="00B210CC" w:rsidP="000F5782">
      <w:pPr>
        <w:rPr>
          <w:rFonts w:ascii="Arial" w:hAnsi="Arial" w:cs="Arial"/>
        </w:rPr>
      </w:pPr>
      <w:r>
        <w:rPr>
          <w:rFonts w:ascii="Arial" w:hAnsi="Arial" w:cs="Arial"/>
        </w:rPr>
        <w:t>Dedra mentioned that Clark is working on Credit for Prior Learning (CPL).  CPL is a way for people with experience to get their degree fast</w:t>
      </w:r>
      <w:r w:rsidR="00000088">
        <w:rPr>
          <w:rFonts w:ascii="Arial" w:hAnsi="Arial" w:cs="Arial"/>
        </w:rPr>
        <w:t>er</w:t>
      </w:r>
      <w:r>
        <w:rPr>
          <w:rFonts w:ascii="Arial" w:hAnsi="Arial" w:cs="Arial"/>
        </w:rPr>
        <w:t xml:space="preserve"> for less money.  Staff has been hired to oversee CPL with a timeline of rolling out in fall qtr.</w:t>
      </w:r>
    </w:p>
    <w:p w14:paraId="244BD276" w14:textId="60CE16ED" w:rsidR="00A374B2" w:rsidRDefault="00A374B2" w:rsidP="00A374B2">
      <w:pPr>
        <w:rPr>
          <w:rFonts w:ascii="Arial" w:hAnsi="Arial" w:cs="Arial"/>
          <w:b/>
        </w:rPr>
      </w:pPr>
      <w:r w:rsidRPr="00974139">
        <w:rPr>
          <w:rFonts w:ascii="Arial" w:hAnsi="Arial" w:cs="Arial"/>
          <w:b/>
        </w:rPr>
        <w:t xml:space="preserve">Planning for committee work – draft 2014-2016 work plan </w:t>
      </w:r>
    </w:p>
    <w:p w14:paraId="0BD5AF7E" w14:textId="03A42B32" w:rsidR="00A374B2" w:rsidRPr="00AD333E" w:rsidRDefault="00AD333E" w:rsidP="00AD333E">
      <w:pPr>
        <w:rPr>
          <w:rFonts w:ascii="Arial" w:hAnsi="Arial" w:cs="Arial"/>
        </w:rPr>
      </w:pPr>
      <w:r w:rsidRPr="00AD333E">
        <w:rPr>
          <w:rFonts w:ascii="Arial" w:hAnsi="Arial" w:cs="Arial"/>
        </w:rPr>
        <w:t>We need to have a 2-year work plan. See attached 2014-16 Work Plan.</w:t>
      </w:r>
    </w:p>
    <w:p w14:paraId="4CCAC27B" w14:textId="5A792EC0" w:rsidR="00BA49D5" w:rsidRPr="00941843" w:rsidRDefault="00BA49D5" w:rsidP="00BA49D5">
      <w:pPr>
        <w:pStyle w:val="ListParagraph"/>
        <w:numPr>
          <w:ilvl w:val="0"/>
          <w:numId w:val="15"/>
        </w:numPr>
        <w:rPr>
          <w:rFonts w:ascii="Arial" w:hAnsi="Arial" w:cs="Arial"/>
          <w:b/>
        </w:rPr>
      </w:pPr>
      <w:r w:rsidRPr="00941843">
        <w:rPr>
          <w:rFonts w:ascii="Arial" w:hAnsi="Arial" w:cs="Arial"/>
          <w:b/>
        </w:rPr>
        <w:t xml:space="preserve">Survey Results from WRT Advisory Committee- Overview:  </w:t>
      </w:r>
      <w:r w:rsidRPr="00941843">
        <w:rPr>
          <w:rFonts w:ascii="Arial" w:hAnsi="Arial" w:cs="Arial"/>
        </w:rPr>
        <w:t xml:space="preserve">See </w:t>
      </w:r>
      <w:r w:rsidR="000B2F5F">
        <w:rPr>
          <w:rFonts w:ascii="Arial" w:hAnsi="Arial" w:cs="Arial"/>
        </w:rPr>
        <w:t xml:space="preserve">WRT Advisory Committee Survey Results </w:t>
      </w:r>
      <w:r w:rsidRPr="00941843">
        <w:rPr>
          <w:rFonts w:ascii="Arial" w:hAnsi="Arial" w:cs="Arial"/>
        </w:rPr>
        <w:t>PowerPoint</w:t>
      </w:r>
      <w:r w:rsidRPr="00941843">
        <w:rPr>
          <w:rFonts w:ascii="Arial" w:hAnsi="Arial" w:cs="Arial"/>
          <w:b/>
        </w:rPr>
        <w:t xml:space="preserve"> </w:t>
      </w:r>
      <w:r w:rsidRPr="00941843">
        <w:rPr>
          <w:rFonts w:ascii="Arial" w:hAnsi="Arial" w:cs="Arial"/>
        </w:rPr>
        <w:t>attached.</w:t>
      </w:r>
    </w:p>
    <w:p w14:paraId="3DB5B554" w14:textId="3DD14BFC" w:rsidR="00AD333E" w:rsidRPr="00AD333E" w:rsidRDefault="00A374B2" w:rsidP="00AD333E">
      <w:pPr>
        <w:pStyle w:val="ListParagraph"/>
        <w:numPr>
          <w:ilvl w:val="0"/>
          <w:numId w:val="15"/>
        </w:numPr>
        <w:rPr>
          <w:rFonts w:ascii="Arial" w:hAnsi="Arial" w:cs="Arial"/>
        </w:rPr>
      </w:pPr>
      <w:r w:rsidRPr="00AD333E">
        <w:rPr>
          <w:rFonts w:ascii="Arial" w:hAnsi="Arial" w:cs="Arial"/>
          <w:b/>
        </w:rPr>
        <w:t xml:space="preserve">Short-term training </w:t>
      </w:r>
      <w:r w:rsidR="00AD333E" w:rsidRPr="00AD333E">
        <w:rPr>
          <w:rFonts w:ascii="Arial" w:hAnsi="Arial" w:cs="Arial"/>
          <w:b/>
        </w:rPr>
        <w:t>options that lead to employment:</w:t>
      </w:r>
      <w:r w:rsidR="00AD333E" w:rsidRPr="00AD333E">
        <w:rPr>
          <w:rFonts w:ascii="Arial" w:hAnsi="Arial" w:cs="Arial"/>
        </w:rPr>
        <w:t xml:space="preserve"> See WA State Occupational Data attached.</w:t>
      </w:r>
    </w:p>
    <w:p w14:paraId="460B3560" w14:textId="78FDDA89" w:rsidR="00A374B2" w:rsidRPr="00974139" w:rsidRDefault="00A374B2" w:rsidP="00A374B2">
      <w:pPr>
        <w:pStyle w:val="ListParagraph"/>
        <w:numPr>
          <w:ilvl w:val="0"/>
          <w:numId w:val="15"/>
        </w:numPr>
        <w:rPr>
          <w:rFonts w:ascii="Arial" w:hAnsi="Arial" w:cs="Arial"/>
        </w:rPr>
      </w:pPr>
      <w:r w:rsidRPr="00941843">
        <w:rPr>
          <w:rFonts w:ascii="Arial" w:hAnsi="Arial" w:cs="Arial"/>
          <w:b/>
        </w:rPr>
        <w:t>High demand areas for Clark County-proposed areas to</w:t>
      </w:r>
      <w:r w:rsidR="00941843" w:rsidRPr="00941843">
        <w:rPr>
          <w:rFonts w:ascii="Arial" w:hAnsi="Arial" w:cs="Arial"/>
          <w:b/>
        </w:rPr>
        <w:t xml:space="preserve"> consider for targeted </w:t>
      </w:r>
      <w:r w:rsidR="00941843" w:rsidRPr="00974139">
        <w:rPr>
          <w:rFonts w:ascii="Arial" w:hAnsi="Arial" w:cs="Arial"/>
          <w:b/>
        </w:rPr>
        <w:t>programs:</w:t>
      </w:r>
      <w:r w:rsidR="00941843" w:rsidRPr="00974139">
        <w:rPr>
          <w:rFonts w:ascii="Arial" w:hAnsi="Arial" w:cs="Arial"/>
        </w:rPr>
        <w:t xml:space="preserve"> See </w:t>
      </w:r>
      <w:r w:rsidR="00AD333E" w:rsidRPr="00974139">
        <w:rPr>
          <w:rFonts w:ascii="Arial" w:hAnsi="Arial" w:cs="Arial"/>
        </w:rPr>
        <w:t>Suggested Program Priorities for 2014</w:t>
      </w:r>
      <w:r w:rsidR="00941843" w:rsidRPr="00974139">
        <w:rPr>
          <w:rFonts w:ascii="Arial" w:hAnsi="Arial" w:cs="Arial"/>
        </w:rPr>
        <w:t xml:space="preserve"> attached.</w:t>
      </w:r>
    </w:p>
    <w:p w14:paraId="2BC2BE5A" w14:textId="215CCBFB" w:rsidR="00AA645C" w:rsidRPr="00974139" w:rsidRDefault="00A374B2" w:rsidP="00A374B2">
      <w:pPr>
        <w:pStyle w:val="ListParagraph"/>
        <w:numPr>
          <w:ilvl w:val="0"/>
          <w:numId w:val="15"/>
        </w:numPr>
        <w:rPr>
          <w:rFonts w:ascii="Arial" w:hAnsi="Arial" w:cs="Arial"/>
          <w:b/>
        </w:rPr>
      </w:pPr>
      <w:r w:rsidRPr="00974139">
        <w:rPr>
          <w:rFonts w:ascii="Arial" w:hAnsi="Arial" w:cs="Arial"/>
          <w:b/>
        </w:rPr>
        <w:t xml:space="preserve">Review current definition of displaced homemakers and update </w:t>
      </w:r>
    </w:p>
    <w:p w14:paraId="119C858E" w14:textId="399F7EF9" w:rsidR="00884BF2" w:rsidRPr="00974139" w:rsidRDefault="001B55A4" w:rsidP="00D57BF5">
      <w:pPr>
        <w:pStyle w:val="ListParagraph"/>
        <w:ind w:left="1440"/>
        <w:rPr>
          <w:rFonts w:ascii="Arial" w:hAnsi="Arial" w:cs="Arial"/>
        </w:rPr>
      </w:pPr>
      <w:bookmarkStart w:id="0" w:name="_GoBack"/>
      <w:bookmarkEnd w:id="0"/>
      <w:r w:rsidRPr="00D5544B">
        <w:rPr>
          <w:rFonts w:ascii="Arial" w:hAnsi="Arial" w:cs="Arial"/>
        </w:rPr>
        <w:t xml:space="preserve">Current definition of a displaced homemaker is one who has lost </w:t>
      </w:r>
      <w:r w:rsidR="00D5544B" w:rsidRPr="00D5544B">
        <w:rPr>
          <w:rFonts w:ascii="Arial" w:hAnsi="Arial" w:cs="Arial"/>
        </w:rPr>
        <w:t xml:space="preserve">their primary source of income via </w:t>
      </w:r>
      <w:r w:rsidRPr="00D5544B">
        <w:rPr>
          <w:rFonts w:ascii="Arial" w:hAnsi="Arial" w:cs="Arial"/>
        </w:rPr>
        <w:t>divorce</w:t>
      </w:r>
      <w:r w:rsidR="00D5544B" w:rsidRPr="00D5544B">
        <w:rPr>
          <w:rFonts w:ascii="Arial" w:hAnsi="Arial" w:cs="Arial"/>
        </w:rPr>
        <w:t xml:space="preserve">d, widowed or separated.  </w:t>
      </w:r>
      <w:r w:rsidR="00D5544B">
        <w:rPr>
          <w:rFonts w:ascii="Arial" w:hAnsi="Arial" w:cs="Arial"/>
        </w:rPr>
        <w:t xml:space="preserve">The person must self-certify that they are no longer self-sufficient to be eligible.  Other schools and </w:t>
      </w:r>
      <w:proofErr w:type="spellStart"/>
      <w:r w:rsidR="00D5544B">
        <w:rPr>
          <w:rFonts w:ascii="Arial" w:hAnsi="Arial" w:cs="Arial"/>
        </w:rPr>
        <w:t>WorkSource</w:t>
      </w:r>
      <w:proofErr w:type="spellEnd"/>
      <w:r w:rsidR="00D5544B">
        <w:rPr>
          <w:rFonts w:ascii="Arial" w:hAnsi="Arial" w:cs="Arial"/>
        </w:rPr>
        <w:t xml:space="preserve"> require </w:t>
      </w:r>
      <w:r w:rsidR="00C37DE3">
        <w:rPr>
          <w:rFonts w:ascii="Arial" w:hAnsi="Arial" w:cs="Arial"/>
        </w:rPr>
        <w:t xml:space="preserve">either tax documents or a divorce certificate to be eligible.  </w:t>
      </w:r>
      <w:proofErr w:type="spellStart"/>
      <w:r w:rsidR="00C37DE3">
        <w:rPr>
          <w:rFonts w:ascii="Arial" w:hAnsi="Arial" w:cs="Arial"/>
        </w:rPr>
        <w:t>WorkSource</w:t>
      </w:r>
      <w:proofErr w:type="spellEnd"/>
      <w:r w:rsidR="00C37DE3">
        <w:rPr>
          <w:rFonts w:ascii="Arial" w:hAnsi="Arial" w:cs="Arial"/>
        </w:rPr>
        <w:t xml:space="preserve"> also requires a budget and a self-certification letter. </w:t>
      </w:r>
    </w:p>
    <w:p w14:paraId="7195E457" w14:textId="4A0C0BB2" w:rsidR="00ED599E" w:rsidRDefault="00275012" w:rsidP="00ED599E">
      <w:pPr>
        <w:spacing w:after="0" w:line="240" w:lineRule="auto"/>
        <w:rPr>
          <w:rFonts w:cs="David"/>
          <w:b/>
          <w:sz w:val="24"/>
          <w:szCs w:val="24"/>
        </w:rPr>
      </w:pPr>
      <w:r w:rsidRPr="0021540D">
        <w:rPr>
          <w:rFonts w:cs="David"/>
          <w:b/>
          <w:sz w:val="24"/>
          <w:szCs w:val="24"/>
        </w:rPr>
        <w:t>Next Meeting</w:t>
      </w:r>
      <w:r w:rsidR="0021540D" w:rsidRPr="0021540D">
        <w:rPr>
          <w:rFonts w:cs="David"/>
          <w:b/>
          <w:sz w:val="24"/>
          <w:szCs w:val="24"/>
        </w:rPr>
        <w:t>s</w:t>
      </w:r>
    </w:p>
    <w:p w14:paraId="11B0EE3A" w14:textId="5360E0B1" w:rsidR="0021540D" w:rsidRPr="00ED599E" w:rsidRDefault="00FE5881" w:rsidP="00ED599E">
      <w:pPr>
        <w:spacing w:after="0" w:line="240" w:lineRule="auto"/>
        <w:rPr>
          <w:rFonts w:cs="David"/>
          <w:b/>
          <w:sz w:val="24"/>
          <w:szCs w:val="24"/>
        </w:rPr>
      </w:pPr>
      <w:r>
        <w:rPr>
          <w:rFonts w:cs="David"/>
          <w:sz w:val="24"/>
          <w:szCs w:val="24"/>
        </w:rPr>
        <w:t xml:space="preserve">Friday, </w:t>
      </w:r>
      <w:r w:rsidR="0021540D">
        <w:rPr>
          <w:rFonts w:cs="David"/>
          <w:sz w:val="24"/>
          <w:szCs w:val="24"/>
        </w:rPr>
        <w:t>March 21, 2014</w:t>
      </w:r>
      <w:r>
        <w:rPr>
          <w:rFonts w:cs="David"/>
          <w:sz w:val="24"/>
          <w:szCs w:val="24"/>
        </w:rPr>
        <w:t>, 11:30am-1pm: Review new WRT grant guidelines and approve program mix for grant.</w:t>
      </w:r>
    </w:p>
    <w:sectPr w:rsidR="0021540D" w:rsidRPr="00ED599E" w:rsidSect="001B3FFC">
      <w:type w:val="continuous"/>
      <w:pgSz w:w="12240" w:h="15840"/>
      <w:pgMar w:top="1080" w:right="1008" w:bottom="720" w:left="1008" w:header="720" w:footer="720" w:gutter="0"/>
      <w:pgBorders w:offsetFrom="page">
        <w:top w:val="thinThickThinMediumGap" w:sz="24" w:space="24" w:color="31849B" w:themeColor="accent5" w:themeShade="BF"/>
        <w:left w:val="thinThickThinMediumGap" w:sz="24" w:space="24" w:color="31849B" w:themeColor="accent5" w:themeShade="BF"/>
        <w:bottom w:val="thinThickThinMediumGap" w:sz="24" w:space="24" w:color="31849B" w:themeColor="accent5" w:themeShade="BF"/>
        <w:right w:val="thinThickThinMediumGap" w:sz="24" w:space="24" w:color="31849B" w:themeColor="accent5"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EDF"/>
    <w:multiLevelType w:val="hybridMultilevel"/>
    <w:tmpl w:val="93D6F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5E2B0C"/>
    <w:multiLevelType w:val="hybridMultilevel"/>
    <w:tmpl w:val="4F200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D83C40"/>
    <w:multiLevelType w:val="hybridMultilevel"/>
    <w:tmpl w:val="63008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476DDE"/>
    <w:multiLevelType w:val="hybridMultilevel"/>
    <w:tmpl w:val="3370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A28F0"/>
    <w:multiLevelType w:val="hybridMultilevel"/>
    <w:tmpl w:val="FAFE8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24994"/>
    <w:multiLevelType w:val="hybridMultilevel"/>
    <w:tmpl w:val="EB14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56606"/>
    <w:multiLevelType w:val="hybridMultilevel"/>
    <w:tmpl w:val="1A8C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A4266"/>
    <w:multiLevelType w:val="hybridMultilevel"/>
    <w:tmpl w:val="191A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4533F9"/>
    <w:multiLevelType w:val="hybridMultilevel"/>
    <w:tmpl w:val="33B61C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3A2603D"/>
    <w:multiLevelType w:val="hybridMultilevel"/>
    <w:tmpl w:val="C404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787D8B"/>
    <w:multiLevelType w:val="hybridMultilevel"/>
    <w:tmpl w:val="2F42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12328C"/>
    <w:multiLevelType w:val="hybridMultilevel"/>
    <w:tmpl w:val="ADE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D410422"/>
    <w:multiLevelType w:val="hybridMultilevel"/>
    <w:tmpl w:val="30B4D9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3BF7DDE"/>
    <w:multiLevelType w:val="hybridMultilevel"/>
    <w:tmpl w:val="FAD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0C3F1C"/>
    <w:multiLevelType w:val="hybridMultilevel"/>
    <w:tmpl w:val="D1F88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7B6836"/>
    <w:multiLevelType w:val="hybridMultilevel"/>
    <w:tmpl w:val="41667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79614B2"/>
    <w:multiLevelType w:val="hybridMultilevel"/>
    <w:tmpl w:val="3AC2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9"/>
  </w:num>
  <w:num w:numId="4">
    <w:abstractNumId w:val="1"/>
  </w:num>
  <w:num w:numId="5">
    <w:abstractNumId w:val="2"/>
  </w:num>
  <w:num w:numId="6">
    <w:abstractNumId w:val="0"/>
  </w:num>
  <w:num w:numId="7">
    <w:abstractNumId w:val="11"/>
  </w:num>
  <w:num w:numId="8">
    <w:abstractNumId w:val="15"/>
  </w:num>
  <w:num w:numId="9">
    <w:abstractNumId w:val="10"/>
  </w:num>
  <w:num w:numId="10">
    <w:abstractNumId w:val="4"/>
  </w:num>
  <w:num w:numId="11">
    <w:abstractNumId w:val="14"/>
  </w:num>
  <w:num w:numId="12">
    <w:abstractNumId w:val="3"/>
  </w:num>
  <w:num w:numId="13">
    <w:abstractNumId w:val="6"/>
  </w:num>
  <w:num w:numId="14">
    <w:abstractNumId w:val="7"/>
  </w:num>
  <w:num w:numId="15">
    <w:abstractNumId w:val="8"/>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AC"/>
    <w:rsid w:val="00000088"/>
    <w:rsid w:val="00007388"/>
    <w:rsid w:val="00013B97"/>
    <w:rsid w:val="00027105"/>
    <w:rsid w:val="00036B50"/>
    <w:rsid w:val="00043E0B"/>
    <w:rsid w:val="000777B9"/>
    <w:rsid w:val="00086E3A"/>
    <w:rsid w:val="000923A3"/>
    <w:rsid w:val="000A239D"/>
    <w:rsid w:val="000B1738"/>
    <w:rsid w:val="000B2F5F"/>
    <w:rsid w:val="000B5F21"/>
    <w:rsid w:val="000C5122"/>
    <w:rsid w:val="000F5782"/>
    <w:rsid w:val="00115211"/>
    <w:rsid w:val="00116318"/>
    <w:rsid w:val="001266B1"/>
    <w:rsid w:val="00130097"/>
    <w:rsid w:val="00131D79"/>
    <w:rsid w:val="001428D2"/>
    <w:rsid w:val="00150BBD"/>
    <w:rsid w:val="00187966"/>
    <w:rsid w:val="00191F21"/>
    <w:rsid w:val="001A2F53"/>
    <w:rsid w:val="001A5D97"/>
    <w:rsid w:val="001B3FFC"/>
    <w:rsid w:val="001B55A4"/>
    <w:rsid w:val="001D637A"/>
    <w:rsid w:val="001F3BC4"/>
    <w:rsid w:val="00201699"/>
    <w:rsid w:val="0021540D"/>
    <w:rsid w:val="002522DE"/>
    <w:rsid w:val="00254493"/>
    <w:rsid w:val="00262402"/>
    <w:rsid w:val="00271D7F"/>
    <w:rsid w:val="00275012"/>
    <w:rsid w:val="0029309C"/>
    <w:rsid w:val="00297400"/>
    <w:rsid w:val="002B70D1"/>
    <w:rsid w:val="002D7BC4"/>
    <w:rsid w:val="00307992"/>
    <w:rsid w:val="00317142"/>
    <w:rsid w:val="00327DFC"/>
    <w:rsid w:val="00350784"/>
    <w:rsid w:val="003573FB"/>
    <w:rsid w:val="00367B0D"/>
    <w:rsid w:val="00373669"/>
    <w:rsid w:val="003932CD"/>
    <w:rsid w:val="003D2307"/>
    <w:rsid w:val="00445EF8"/>
    <w:rsid w:val="004518C8"/>
    <w:rsid w:val="00451909"/>
    <w:rsid w:val="004816EB"/>
    <w:rsid w:val="0049356C"/>
    <w:rsid w:val="004A2657"/>
    <w:rsid w:val="004B7B18"/>
    <w:rsid w:val="004C2E8E"/>
    <w:rsid w:val="004C6C20"/>
    <w:rsid w:val="004D731E"/>
    <w:rsid w:val="004D7689"/>
    <w:rsid w:val="004F5D6D"/>
    <w:rsid w:val="00524352"/>
    <w:rsid w:val="005642D3"/>
    <w:rsid w:val="00586D5C"/>
    <w:rsid w:val="005A2C86"/>
    <w:rsid w:val="005B7014"/>
    <w:rsid w:val="005E7ADA"/>
    <w:rsid w:val="00602514"/>
    <w:rsid w:val="006167E7"/>
    <w:rsid w:val="0062330C"/>
    <w:rsid w:val="006323C0"/>
    <w:rsid w:val="00635B98"/>
    <w:rsid w:val="00644912"/>
    <w:rsid w:val="00655187"/>
    <w:rsid w:val="00687737"/>
    <w:rsid w:val="00692D0B"/>
    <w:rsid w:val="00695B92"/>
    <w:rsid w:val="006A24DE"/>
    <w:rsid w:val="006B579D"/>
    <w:rsid w:val="006C18F8"/>
    <w:rsid w:val="006C1FFF"/>
    <w:rsid w:val="006C654D"/>
    <w:rsid w:val="006D45FA"/>
    <w:rsid w:val="006E27A7"/>
    <w:rsid w:val="006E62E2"/>
    <w:rsid w:val="006F038C"/>
    <w:rsid w:val="00723CBD"/>
    <w:rsid w:val="007638B0"/>
    <w:rsid w:val="00766161"/>
    <w:rsid w:val="00774354"/>
    <w:rsid w:val="00796B8B"/>
    <w:rsid w:val="007D35B8"/>
    <w:rsid w:val="007D65AA"/>
    <w:rsid w:val="007E13AF"/>
    <w:rsid w:val="007E5DFC"/>
    <w:rsid w:val="007F1832"/>
    <w:rsid w:val="00813097"/>
    <w:rsid w:val="00822F87"/>
    <w:rsid w:val="008274E1"/>
    <w:rsid w:val="00830E22"/>
    <w:rsid w:val="00845F74"/>
    <w:rsid w:val="00852F94"/>
    <w:rsid w:val="00854DEB"/>
    <w:rsid w:val="008654CD"/>
    <w:rsid w:val="008748E4"/>
    <w:rsid w:val="00882F36"/>
    <w:rsid w:val="00884BF2"/>
    <w:rsid w:val="008A48D8"/>
    <w:rsid w:val="008B4175"/>
    <w:rsid w:val="008E2BCC"/>
    <w:rsid w:val="00907D2E"/>
    <w:rsid w:val="00921ED8"/>
    <w:rsid w:val="00924A26"/>
    <w:rsid w:val="00930724"/>
    <w:rsid w:val="00941843"/>
    <w:rsid w:val="00941C81"/>
    <w:rsid w:val="00974139"/>
    <w:rsid w:val="009B0489"/>
    <w:rsid w:val="009E184B"/>
    <w:rsid w:val="009F2128"/>
    <w:rsid w:val="00A07BDF"/>
    <w:rsid w:val="00A15E06"/>
    <w:rsid w:val="00A2293E"/>
    <w:rsid w:val="00A25BE3"/>
    <w:rsid w:val="00A262A1"/>
    <w:rsid w:val="00A33ECE"/>
    <w:rsid w:val="00A374B2"/>
    <w:rsid w:val="00A43ED5"/>
    <w:rsid w:val="00A553AA"/>
    <w:rsid w:val="00AA645C"/>
    <w:rsid w:val="00AA77A3"/>
    <w:rsid w:val="00AB44E1"/>
    <w:rsid w:val="00AD333E"/>
    <w:rsid w:val="00AE46BF"/>
    <w:rsid w:val="00AE564A"/>
    <w:rsid w:val="00B10FA8"/>
    <w:rsid w:val="00B210CC"/>
    <w:rsid w:val="00B218F4"/>
    <w:rsid w:val="00B2421D"/>
    <w:rsid w:val="00B265A7"/>
    <w:rsid w:val="00B278C3"/>
    <w:rsid w:val="00B432F4"/>
    <w:rsid w:val="00B54F74"/>
    <w:rsid w:val="00B56548"/>
    <w:rsid w:val="00B57A12"/>
    <w:rsid w:val="00B74082"/>
    <w:rsid w:val="00B84974"/>
    <w:rsid w:val="00B967DC"/>
    <w:rsid w:val="00BA49D5"/>
    <w:rsid w:val="00BB12E1"/>
    <w:rsid w:val="00BB464A"/>
    <w:rsid w:val="00BD5468"/>
    <w:rsid w:val="00BD7007"/>
    <w:rsid w:val="00C06927"/>
    <w:rsid w:val="00C11FF2"/>
    <w:rsid w:val="00C177F8"/>
    <w:rsid w:val="00C37DE3"/>
    <w:rsid w:val="00C87955"/>
    <w:rsid w:val="00C91F8D"/>
    <w:rsid w:val="00CC0D34"/>
    <w:rsid w:val="00CC684E"/>
    <w:rsid w:val="00CC6DDE"/>
    <w:rsid w:val="00CD2BF9"/>
    <w:rsid w:val="00CD69E0"/>
    <w:rsid w:val="00D101BF"/>
    <w:rsid w:val="00D31479"/>
    <w:rsid w:val="00D326A8"/>
    <w:rsid w:val="00D35A29"/>
    <w:rsid w:val="00D37645"/>
    <w:rsid w:val="00D5544B"/>
    <w:rsid w:val="00D579AC"/>
    <w:rsid w:val="00D57BF5"/>
    <w:rsid w:val="00E044A0"/>
    <w:rsid w:val="00E20825"/>
    <w:rsid w:val="00E21225"/>
    <w:rsid w:val="00E24E53"/>
    <w:rsid w:val="00E30588"/>
    <w:rsid w:val="00E30C99"/>
    <w:rsid w:val="00E32A27"/>
    <w:rsid w:val="00E43C6A"/>
    <w:rsid w:val="00E51FD8"/>
    <w:rsid w:val="00E62B80"/>
    <w:rsid w:val="00E8104E"/>
    <w:rsid w:val="00E863DE"/>
    <w:rsid w:val="00EC2330"/>
    <w:rsid w:val="00ED052C"/>
    <w:rsid w:val="00ED599E"/>
    <w:rsid w:val="00EF10D6"/>
    <w:rsid w:val="00EF3A45"/>
    <w:rsid w:val="00EF5AD9"/>
    <w:rsid w:val="00F037F1"/>
    <w:rsid w:val="00F07D96"/>
    <w:rsid w:val="00F25B72"/>
    <w:rsid w:val="00F752F4"/>
    <w:rsid w:val="00F766CA"/>
    <w:rsid w:val="00F84FEB"/>
    <w:rsid w:val="00F85596"/>
    <w:rsid w:val="00FA2846"/>
    <w:rsid w:val="00FA3CD3"/>
    <w:rsid w:val="00FA6F2D"/>
    <w:rsid w:val="00FE5687"/>
    <w:rsid w:val="00FE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7FD0"/>
  <w15:docId w15:val="{EB685FED-FD42-49E3-B6CB-5EEC949B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AC"/>
    <w:rPr>
      <w:rFonts w:ascii="Tahoma" w:hAnsi="Tahoma" w:cs="Tahoma"/>
      <w:sz w:val="16"/>
      <w:szCs w:val="16"/>
    </w:rPr>
  </w:style>
  <w:style w:type="paragraph" w:styleId="ListParagraph">
    <w:name w:val="List Paragraph"/>
    <w:basedOn w:val="Normal"/>
    <w:uiPriority w:val="34"/>
    <w:qFormat/>
    <w:rsid w:val="00687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B716144EED3D40A5E7C95EEDE703B9" ma:contentTypeVersion="0" ma:contentTypeDescription="Create a new document." ma:contentTypeScope="" ma:versionID="a4f5a81e11c3202d19490aabdcabb90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73D99A-69FD-4BB5-AC20-60F560275AA6}">
  <ds:schemaRefs>
    <ds:schemaRef ds:uri="http://schemas.microsoft.com/sharepoint/v3/contenttype/forms"/>
  </ds:schemaRefs>
</ds:datastoreItem>
</file>

<file path=customXml/itemProps2.xml><?xml version="1.0" encoding="utf-8"?>
<ds:datastoreItem xmlns:ds="http://schemas.openxmlformats.org/officeDocument/2006/customXml" ds:itemID="{9531B75A-5E06-42F0-9E3F-471568520236}">
  <ds:schemaRef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654EABE-0162-423D-BCCE-FEFB108B8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Utter, Darla</cp:lastModifiedBy>
  <cp:revision>15</cp:revision>
  <cp:lastPrinted>2011-07-22T16:36:00Z</cp:lastPrinted>
  <dcterms:created xsi:type="dcterms:W3CDTF">2014-01-17T22:22:00Z</dcterms:created>
  <dcterms:modified xsi:type="dcterms:W3CDTF">2014-01-22T17:58:00Z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0x0101007EB716144EED3D40A5E7C95EEDE703B9</vt:lpwstr>
  </property>
</Properties>
</file>